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5AC5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E5FF097" w14:textId="7D0216CB" w:rsidR="00131160" w:rsidRPr="008B72E7" w:rsidRDefault="008B72E7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Obecně závazná vyhláška</w:t>
      </w:r>
      <w:r w:rsidR="00131160" w:rsidRPr="008B72E7">
        <w:rPr>
          <w:rFonts w:ascii="Arial" w:hAnsi="Arial" w:cs="Arial"/>
          <w:b/>
          <w:bCs/>
          <w:sz w:val="26"/>
          <w:szCs w:val="26"/>
        </w:rPr>
        <w:t xml:space="preserve"> obce</w:t>
      </w:r>
      <w:r>
        <w:rPr>
          <w:rFonts w:ascii="Arial" w:hAnsi="Arial" w:cs="Arial"/>
          <w:b/>
          <w:bCs/>
          <w:sz w:val="26"/>
          <w:szCs w:val="26"/>
        </w:rPr>
        <w:t xml:space="preserve"> Tatce</w:t>
      </w:r>
      <w:r w:rsidR="00131160" w:rsidRPr="008B72E7">
        <w:rPr>
          <w:rFonts w:ascii="Arial" w:hAnsi="Arial" w:cs="Arial"/>
          <w:b/>
          <w:bCs/>
          <w:sz w:val="26"/>
          <w:szCs w:val="26"/>
        </w:rPr>
        <w:t xml:space="preserve"> o místním poplatku za </w:t>
      </w:r>
      <w:r w:rsidR="00DB0904" w:rsidRPr="008B72E7">
        <w:rPr>
          <w:rFonts w:ascii="Arial" w:hAnsi="Arial" w:cs="Arial"/>
          <w:b/>
          <w:bCs/>
          <w:sz w:val="26"/>
          <w:szCs w:val="26"/>
        </w:rPr>
        <w:t>obecní sy</w:t>
      </w:r>
      <w:r w:rsidR="00720121" w:rsidRPr="008B72E7">
        <w:rPr>
          <w:rFonts w:ascii="Arial" w:hAnsi="Arial" w:cs="Arial"/>
          <w:b/>
          <w:bCs/>
          <w:sz w:val="26"/>
          <w:szCs w:val="26"/>
        </w:rPr>
        <w:t>s</w:t>
      </w:r>
      <w:r w:rsidR="00DB0904" w:rsidRPr="008B72E7">
        <w:rPr>
          <w:rFonts w:ascii="Arial" w:hAnsi="Arial" w:cs="Arial"/>
          <w:b/>
          <w:bCs/>
          <w:sz w:val="26"/>
          <w:szCs w:val="26"/>
        </w:rPr>
        <w:t>tém odpadového hospodářství</w:t>
      </w:r>
    </w:p>
    <w:p w14:paraId="119D8D1A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643AD36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FCD99D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D92E0FC" w14:textId="2D577BD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96917">
        <w:rPr>
          <w:rFonts w:ascii="Arial" w:hAnsi="Arial" w:cs="Arial"/>
          <w:b/>
        </w:rPr>
        <w:t>TATCE</w:t>
      </w:r>
    </w:p>
    <w:p w14:paraId="16CDF945" w14:textId="6FC830E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96917">
        <w:rPr>
          <w:rFonts w:ascii="Arial" w:hAnsi="Arial" w:cs="Arial"/>
          <w:b/>
        </w:rPr>
        <w:t>Tatce</w:t>
      </w:r>
    </w:p>
    <w:p w14:paraId="76E077BF" w14:textId="1BB7BFB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96917">
        <w:rPr>
          <w:rFonts w:ascii="Arial" w:hAnsi="Arial" w:cs="Arial"/>
          <w:b/>
        </w:rPr>
        <w:t>Tatce č. 1/2021</w:t>
      </w:r>
    </w:p>
    <w:p w14:paraId="1C5ED69F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D5C4B87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8CA7BF8" w14:textId="6637C30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96917">
        <w:rPr>
          <w:rFonts w:ascii="Arial" w:hAnsi="Arial" w:cs="Arial"/>
          <w:b w:val="0"/>
          <w:sz w:val="22"/>
          <w:szCs w:val="22"/>
        </w:rPr>
        <w:t>Tatce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</w:t>
      </w:r>
      <w:r w:rsidRPr="00732568">
        <w:rPr>
          <w:rFonts w:ascii="Arial" w:hAnsi="Arial" w:cs="Arial"/>
          <w:b w:val="0"/>
          <w:sz w:val="22"/>
          <w:szCs w:val="22"/>
        </w:rPr>
        <w:t xml:space="preserve">zasedání dne </w:t>
      </w:r>
      <w:r w:rsidR="00732568" w:rsidRPr="00732568">
        <w:rPr>
          <w:rFonts w:ascii="Arial" w:hAnsi="Arial" w:cs="Arial"/>
          <w:b w:val="0"/>
          <w:sz w:val="22"/>
          <w:szCs w:val="22"/>
        </w:rPr>
        <w:t>16.11.2021</w:t>
      </w:r>
      <w:r w:rsidRPr="00732568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732568" w:rsidRPr="00732568">
        <w:rPr>
          <w:rFonts w:ascii="Arial" w:hAnsi="Arial" w:cs="Arial"/>
          <w:b w:val="0"/>
          <w:sz w:val="22"/>
          <w:szCs w:val="22"/>
        </w:rPr>
        <w:t>23b)</w:t>
      </w:r>
      <w:r w:rsidRPr="00732568">
        <w:rPr>
          <w:rFonts w:ascii="Arial" w:hAnsi="Arial" w:cs="Arial"/>
          <w:b w:val="0"/>
          <w:sz w:val="22"/>
          <w:szCs w:val="22"/>
        </w:rPr>
        <w:t xml:space="preserve"> usneslo</w:t>
      </w:r>
      <w:r w:rsidRPr="002E0EAD">
        <w:rPr>
          <w:rFonts w:ascii="Arial" w:hAnsi="Arial" w:cs="Arial"/>
          <w:b w:val="0"/>
          <w:sz w:val="22"/>
          <w:szCs w:val="22"/>
        </w:rPr>
        <w:t xml:space="preserve">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B02B1B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1694E9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FF7DF6D" w14:textId="22551175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96917">
        <w:rPr>
          <w:rFonts w:ascii="Arial" w:hAnsi="Arial" w:cs="Arial"/>
          <w:sz w:val="22"/>
          <w:szCs w:val="22"/>
        </w:rPr>
        <w:t>Tatce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3432EC5" w14:textId="7E52A50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96917">
        <w:rPr>
          <w:rFonts w:ascii="Arial" w:hAnsi="Arial" w:cs="Arial"/>
          <w:sz w:val="22"/>
          <w:szCs w:val="22"/>
        </w:rPr>
        <w:t>Tatce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365EAB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7E9922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69974DC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824CB5B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69A14B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0195BDD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7E60DA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FA63D3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786813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E1874C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B45911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6DB4D02" w14:textId="2018DBB1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996917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1C37643" w14:textId="74B0CC25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29CA183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DECE8C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4AAB7A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454D664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B187CE" w14:textId="2088A63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6B3BCA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85861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1A806F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620C2EB" w14:textId="31029569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03ED6" w:rsidRPr="00732568">
        <w:rPr>
          <w:rFonts w:ascii="Arial" w:hAnsi="Arial" w:cs="Arial"/>
          <w:sz w:val="22"/>
          <w:szCs w:val="22"/>
        </w:rPr>
        <w:t>1000</w:t>
      </w:r>
      <w:r w:rsidRPr="00732568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C8496F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5A025A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BD01ED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A3B6B3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48D837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3F9153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5AFC689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3602A4B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B4365B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3A33CC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E9CFB2A" w14:textId="5F93A158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996917">
        <w:rPr>
          <w:rFonts w:ascii="Arial" w:hAnsi="Arial" w:cs="Arial"/>
          <w:sz w:val="22"/>
          <w:szCs w:val="22"/>
        </w:rPr>
        <w:t>30.03.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996917">
        <w:rPr>
          <w:rFonts w:ascii="Arial" w:hAnsi="Arial" w:cs="Arial"/>
          <w:sz w:val="22"/>
          <w:szCs w:val="22"/>
        </w:rPr>
        <w:t xml:space="preserve"> nebo</w:t>
      </w:r>
    </w:p>
    <w:p w14:paraId="0C185D0F" w14:textId="6E51AE09" w:rsidR="00996917" w:rsidRDefault="00996917" w:rsidP="00996917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>30.03.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>
        <w:rPr>
          <w:rFonts w:ascii="Arial" w:hAnsi="Arial" w:cs="Arial"/>
          <w:sz w:val="22"/>
          <w:szCs w:val="22"/>
        </w:rPr>
        <w:t>30.06.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4E8E7014" w14:textId="1AE0D3DA" w:rsidR="00501118" w:rsidRDefault="00501118" w:rsidP="00996917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poplatku umožňuje nastavení více splátek, než je uvedeno v odstavci 1 a 2 tohoto článku, a to na základě splátkového kalendáře</w:t>
      </w:r>
    </w:p>
    <w:p w14:paraId="675C7AE8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1E411D6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CEB1F72" w14:textId="09F2E936" w:rsidR="008B6E2F" w:rsidRDefault="008B6E2F" w:rsidP="0099691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</w:t>
      </w:r>
      <w:r w:rsidR="0099691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</w:t>
      </w:r>
      <w:r w:rsidR="0099691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</w:t>
      </w:r>
      <w:r w:rsidR="00996917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6322650D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98BA1AE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CC650A6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35E312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F90411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C1EEC39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95915C1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9A47F2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6AEE68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ECF212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B370FDC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A684415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0D08DFAE" w14:textId="107ED77B" w:rsidR="00131160" w:rsidRDefault="003337BC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žije v zahraničí po dobu delší než 6 po sobě jdoucích měsíců v kalendářním roce</w:t>
      </w:r>
    </w:p>
    <w:p w14:paraId="6D1D34C4" w14:textId="5BC37176" w:rsidR="00EF72FD" w:rsidRPr="002E0EAD" w:rsidRDefault="00EF72F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v obci na adrese ohlašovny trvalého pobytu, tj. Podedvorem 81, Tatce, vyjma osob, které mají uzavřenou nájemní smlouvu na byt na této adrese</w:t>
      </w:r>
    </w:p>
    <w:p w14:paraId="779DBE77" w14:textId="77777777"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14:paraId="637DEEF9" w14:textId="53AA45A5" w:rsidR="00732568" w:rsidRDefault="00EF72FD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333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zdržuje v této nemovitosti po kratší dobu než 30 dní za kalendářní rok a nevyužívá systém odpadového hospodářství</w:t>
      </w:r>
    </w:p>
    <w:p w14:paraId="463EBD6F" w14:textId="77777777" w:rsidR="00732568" w:rsidRDefault="00732568" w:rsidP="00732568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79A0C793" w14:textId="48893B07" w:rsidR="003E5852" w:rsidRPr="00732568" w:rsidRDefault="00EF72FD" w:rsidP="00732568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="Arial" w:hAnsi="Arial" w:cs="Arial"/>
        </w:rPr>
      </w:pPr>
      <w:r w:rsidRPr="00732568">
        <w:rPr>
          <w:rFonts w:ascii="Arial" w:hAnsi="Arial" w:cs="Arial"/>
        </w:rPr>
        <w:t xml:space="preserve"> </w:t>
      </w:r>
      <w:r w:rsidR="00732568">
        <w:rPr>
          <w:rFonts w:ascii="Arial" w:hAnsi="Arial" w:cs="Arial"/>
        </w:rPr>
        <w:t>Úlevu 200 Kč z poplatku má osoba, která vlastní průkaz ZTP/P</w:t>
      </w:r>
    </w:p>
    <w:p w14:paraId="64CDEAAF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1E00855" w14:textId="288CC1F3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732568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AAC9174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4DD4C0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8B9C7E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A361D51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90F7BB3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209629B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D18D9AE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D63CE5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8EFA94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D3D3819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09DD8E0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295A8E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27E2B4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D4ECA96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2BEB22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8C4CACC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C27A456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17D86EC1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51DB129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F2263F0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78F9F7F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4BE695FD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814F65B" w14:textId="54CDBBD5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>Zrušuje se</w:t>
      </w:r>
      <w:r w:rsidR="006D773E">
        <w:rPr>
          <w:rFonts w:ascii="Arial" w:hAnsi="Arial" w:cs="Arial"/>
          <w:sz w:val="22"/>
          <w:szCs w:val="22"/>
        </w:rPr>
        <w:t xml:space="preserve"> část IV.</w:t>
      </w:r>
      <w:r w:rsidRPr="002E0EAD">
        <w:rPr>
          <w:rFonts w:ascii="Arial" w:hAnsi="Arial" w:cs="Arial"/>
          <w:sz w:val="22"/>
          <w:szCs w:val="22"/>
        </w:rPr>
        <w:t xml:space="preserve"> obecně </w:t>
      </w:r>
      <w:r w:rsidRPr="006D773E">
        <w:rPr>
          <w:rFonts w:ascii="Arial" w:hAnsi="Arial" w:cs="Arial"/>
          <w:sz w:val="22"/>
          <w:szCs w:val="22"/>
        </w:rPr>
        <w:t>závazn</w:t>
      </w:r>
      <w:r w:rsidR="006D773E" w:rsidRPr="006D773E">
        <w:rPr>
          <w:rFonts w:ascii="Arial" w:hAnsi="Arial" w:cs="Arial"/>
          <w:sz w:val="22"/>
          <w:szCs w:val="22"/>
        </w:rPr>
        <w:t>é</w:t>
      </w:r>
      <w:r w:rsidRPr="006D773E">
        <w:rPr>
          <w:rFonts w:ascii="Arial" w:hAnsi="Arial" w:cs="Arial"/>
          <w:sz w:val="22"/>
          <w:szCs w:val="22"/>
        </w:rPr>
        <w:t xml:space="preserve"> vyhlášk</w:t>
      </w:r>
      <w:r w:rsidR="006D773E" w:rsidRPr="006D773E">
        <w:rPr>
          <w:rFonts w:ascii="Arial" w:hAnsi="Arial" w:cs="Arial"/>
          <w:sz w:val="22"/>
          <w:szCs w:val="22"/>
        </w:rPr>
        <w:t>y</w:t>
      </w:r>
      <w:r w:rsidRPr="006D773E">
        <w:rPr>
          <w:rFonts w:ascii="Arial" w:hAnsi="Arial" w:cs="Arial"/>
          <w:sz w:val="22"/>
          <w:szCs w:val="22"/>
        </w:rPr>
        <w:t xml:space="preserve"> </w:t>
      </w:r>
      <w:bookmarkEnd w:id="1"/>
      <w:r w:rsidRPr="006D773E">
        <w:rPr>
          <w:rFonts w:ascii="Arial" w:hAnsi="Arial" w:cs="Arial"/>
          <w:sz w:val="22"/>
          <w:szCs w:val="22"/>
        </w:rPr>
        <w:t xml:space="preserve">č. </w:t>
      </w:r>
      <w:r w:rsidR="006D773E" w:rsidRPr="006D773E">
        <w:rPr>
          <w:rFonts w:ascii="Arial" w:hAnsi="Arial" w:cs="Arial"/>
          <w:sz w:val="22"/>
          <w:szCs w:val="22"/>
        </w:rPr>
        <w:t>1</w:t>
      </w:r>
      <w:r w:rsidRPr="006D773E">
        <w:rPr>
          <w:rFonts w:ascii="Arial" w:hAnsi="Arial" w:cs="Arial"/>
          <w:sz w:val="22"/>
          <w:szCs w:val="22"/>
        </w:rPr>
        <w:t>/</w:t>
      </w:r>
      <w:r w:rsidR="006D773E" w:rsidRPr="006D773E">
        <w:rPr>
          <w:rFonts w:ascii="Arial" w:hAnsi="Arial" w:cs="Arial"/>
          <w:sz w:val="22"/>
          <w:szCs w:val="22"/>
        </w:rPr>
        <w:t>2020</w:t>
      </w:r>
      <w:r w:rsidR="006D773E">
        <w:rPr>
          <w:rFonts w:ascii="Arial" w:hAnsi="Arial" w:cs="Arial"/>
          <w:sz w:val="22"/>
          <w:szCs w:val="22"/>
        </w:rPr>
        <w:t xml:space="preserve">. </w:t>
      </w:r>
    </w:p>
    <w:p w14:paraId="21011BE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4299530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11025C5" w14:textId="21105285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F72FD">
        <w:rPr>
          <w:rFonts w:ascii="Arial" w:hAnsi="Arial" w:cs="Arial"/>
          <w:sz w:val="22"/>
          <w:szCs w:val="22"/>
        </w:rPr>
        <w:t>01.01.2022.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385C34C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728BA25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61288A9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0118772" w14:textId="7A4A192B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1B860844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FF7E919" w14:textId="4E5FA969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D773E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="006D773E">
        <w:rPr>
          <w:rFonts w:ascii="Arial" w:hAnsi="Arial" w:cs="Arial"/>
          <w:sz w:val="22"/>
          <w:szCs w:val="22"/>
        </w:rPr>
        <w:t>Palounek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6D773E">
        <w:rPr>
          <w:rFonts w:ascii="Arial" w:hAnsi="Arial" w:cs="Arial"/>
          <w:sz w:val="22"/>
          <w:szCs w:val="22"/>
        </w:rPr>
        <w:t>Blanka Řezáčová</w:t>
      </w:r>
    </w:p>
    <w:p w14:paraId="64B6607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39F7CC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88316C4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80D3EB0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6F2AA579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F805" w14:textId="77777777" w:rsidR="00EC6633" w:rsidRDefault="00EC6633">
      <w:r>
        <w:separator/>
      </w:r>
    </w:p>
  </w:endnote>
  <w:endnote w:type="continuationSeparator" w:id="0">
    <w:p w14:paraId="50A6DCC6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991D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4BEE42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145B" w14:textId="77777777" w:rsidR="00EC6633" w:rsidRDefault="00EC6633">
      <w:r>
        <w:separator/>
      </w:r>
    </w:p>
  </w:footnote>
  <w:footnote w:type="continuationSeparator" w:id="0">
    <w:p w14:paraId="473C5B30" w14:textId="77777777" w:rsidR="00EC6633" w:rsidRDefault="00EC6633">
      <w:r>
        <w:continuationSeparator/>
      </w:r>
    </w:p>
  </w:footnote>
  <w:footnote w:id="1">
    <w:p w14:paraId="2E88D83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2DC120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FAD1C3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F1F68B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3019B1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FA85E7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93C8D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319403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AC0C3F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02B8420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078707B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77FE2A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026A41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572D40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13C4B03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116765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5C7206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332006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0456C9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263D78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B4FA3C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94A749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8687FC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BFADFE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A5ECC624"/>
    <w:lvl w:ilvl="0">
      <w:start w:val="5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87FD2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7BC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3ED6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1118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773E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568"/>
    <w:rsid w:val="00732B10"/>
    <w:rsid w:val="0073417D"/>
    <w:rsid w:val="007342A5"/>
    <w:rsid w:val="00736E0C"/>
    <w:rsid w:val="00743081"/>
    <w:rsid w:val="00746369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B72E7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96917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2FD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B204B1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Blanka Řezáčová</cp:lastModifiedBy>
  <cp:revision>5</cp:revision>
  <cp:lastPrinted>2022-01-19T13:11:00Z</cp:lastPrinted>
  <dcterms:created xsi:type="dcterms:W3CDTF">2021-11-01T14:46:00Z</dcterms:created>
  <dcterms:modified xsi:type="dcterms:W3CDTF">2022-01-19T13:12:00Z</dcterms:modified>
</cp:coreProperties>
</file>